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BD26" w14:textId="77777777" w:rsidR="003B3A9A" w:rsidRPr="00061180" w:rsidRDefault="003B3A9A" w:rsidP="003B3A9A">
      <w:pPr>
        <w:spacing w:line="240" w:lineRule="atLeast"/>
        <w:ind w:left="0" w:hanging="2"/>
        <w:jc w:val="center"/>
        <w:rPr>
          <w:noProof/>
          <w:sz w:val="18"/>
          <w:szCs w:val="18"/>
        </w:rPr>
      </w:pPr>
      <w:r w:rsidRPr="00061180">
        <w:rPr>
          <w:noProof/>
          <w:sz w:val="18"/>
          <w:szCs w:val="18"/>
        </w:rPr>
        <w:drawing>
          <wp:inline distT="0" distB="0" distL="0" distR="0" wp14:anchorId="6E1ACAC8" wp14:editId="259E28BE">
            <wp:extent cx="742950" cy="828675"/>
            <wp:effectExtent l="0" t="0" r="0" b="9525"/>
            <wp:docPr id="3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3698" w14:textId="77777777" w:rsidR="003B3A9A" w:rsidRPr="00061180" w:rsidRDefault="003B3A9A" w:rsidP="003B3A9A">
      <w:pPr>
        <w:spacing w:line="240" w:lineRule="atLeast"/>
        <w:ind w:left="0" w:hanging="2"/>
        <w:jc w:val="center"/>
        <w:rPr>
          <w:noProof/>
          <w:color w:val="0000FF"/>
          <w:sz w:val="18"/>
          <w:szCs w:val="18"/>
        </w:rPr>
      </w:pPr>
    </w:p>
    <w:p w14:paraId="3B822C40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hAnsi="Verdana"/>
          <w:sz w:val="18"/>
          <w:szCs w:val="18"/>
        </w:rPr>
      </w:pPr>
      <w:r w:rsidRPr="00061180">
        <w:rPr>
          <w:rFonts w:ascii="Verdana" w:hAnsi="Verdana"/>
          <w:b/>
          <w:sz w:val="18"/>
          <w:szCs w:val="18"/>
        </w:rPr>
        <w:t>MINISTERO DELL’ISTRUZIONE E DEL MERITO</w:t>
      </w:r>
    </w:p>
    <w:p w14:paraId="0BE87496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hAnsi="Verdana"/>
          <w:sz w:val="18"/>
          <w:szCs w:val="18"/>
        </w:rPr>
      </w:pPr>
      <w:r w:rsidRPr="00061180">
        <w:rPr>
          <w:rFonts w:ascii="Verdana" w:hAnsi="Verdana"/>
          <w:b/>
          <w:spacing w:val="10"/>
          <w:sz w:val="18"/>
          <w:szCs w:val="18"/>
        </w:rPr>
        <w:t>UFFICIO SCOLASTICO REGIONALE PER IL LAZIO</w:t>
      </w:r>
    </w:p>
    <w:p w14:paraId="6FCD5018" w14:textId="77777777" w:rsidR="003B3A9A" w:rsidRPr="00061180" w:rsidRDefault="003B3A9A" w:rsidP="003B3A9A">
      <w:pPr>
        <w:keepNext/>
        <w:spacing w:line="240" w:lineRule="auto"/>
        <w:ind w:left="0" w:hanging="2"/>
        <w:jc w:val="center"/>
        <w:rPr>
          <w:rFonts w:ascii="Verdana" w:eastAsia="Arial Unicode MS" w:hAnsi="Verdana"/>
          <w:b/>
          <w:spacing w:val="10"/>
          <w:sz w:val="18"/>
          <w:szCs w:val="18"/>
        </w:rPr>
      </w:pPr>
      <w:r w:rsidRPr="00061180">
        <w:rPr>
          <w:rFonts w:ascii="Verdana" w:eastAsia="Arial Unicode MS" w:hAnsi="Verdana"/>
          <w:b/>
          <w:spacing w:val="10"/>
          <w:sz w:val="18"/>
          <w:szCs w:val="18"/>
        </w:rPr>
        <w:t>Istituto Comprensivo Velletri Sud Ovest</w:t>
      </w:r>
    </w:p>
    <w:p w14:paraId="32868C00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hAnsi="Verdana"/>
          <w:spacing w:val="10"/>
          <w:sz w:val="18"/>
          <w:szCs w:val="18"/>
        </w:rPr>
      </w:pPr>
      <w:r w:rsidRPr="00061180">
        <w:rPr>
          <w:rFonts w:ascii="Verdana" w:hAnsi="Verdana"/>
          <w:spacing w:val="10"/>
          <w:sz w:val="18"/>
          <w:szCs w:val="18"/>
        </w:rPr>
        <w:t xml:space="preserve">Via Acquavivola, 3/2 - 00049 Velletri (RM) - </w:t>
      </w:r>
      <w:r w:rsidRPr="00061180">
        <w:rPr>
          <w:rFonts w:ascii="Verdana" w:hAnsi="Verdana"/>
          <w:spacing w:val="10"/>
          <w:sz w:val="18"/>
          <w:szCs w:val="18"/>
        </w:rPr>
        <w:fldChar w:fldCharType="begin"/>
      </w:r>
      <w:r w:rsidRPr="00061180">
        <w:rPr>
          <w:rFonts w:ascii="Verdana" w:hAnsi="Verdana"/>
          <w:spacing w:val="10"/>
          <w:sz w:val="18"/>
          <w:szCs w:val="18"/>
        </w:rPr>
        <w:instrText>symbol 40 \f "Wingdings" \s 8</w:instrText>
      </w:r>
      <w:r w:rsidRPr="00061180">
        <w:rPr>
          <w:rFonts w:ascii="Verdana" w:hAnsi="Verdana"/>
          <w:spacing w:val="10"/>
          <w:sz w:val="18"/>
          <w:szCs w:val="18"/>
        </w:rPr>
        <w:fldChar w:fldCharType="end"/>
      </w:r>
      <w:r w:rsidRPr="00061180">
        <w:rPr>
          <w:rFonts w:ascii="Verdana" w:hAnsi="Verdana"/>
          <w:spacing w:val="10"/>
          <w:sz w:val="18"/>
          <w:szCs w:val="18"/>
        </w:rPr>
        <w:t xml:space="preserve"> 0696100045 </w:t>
      </w:r>
    </w:p>
    <w:p w14:paraId="6EB5A966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hAnsi="Verdana"/>
          <w:spacing w:val="10"/>
          <w:sz w:val="18"/>
          <w:szCs w:val="18"/>
        </w:rPr>
      </w:pPr>
      <w:r w:rsidRPr="00061180">
        <w:rPr>
          <w:rFonts w:ascii="Verdana" w:hAnsi="Verdana"/>
          <w:spacing w:val="10"/>
          <w:sz w:val="18"/>
          <w:szCs w:val="18"/>
        </w:rPr>
        <w:t>XXXIX Distretto Scolastico, Ambito Territoriale 15</w:t>
      </w:r>
    </w:p>
    <w:p w14:paraId="4A30A03F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eastAsia="Arial Unicode MS" w:hAnsi="Verdana"/>
          <w:color w:val="0000FF"/>
          <w:sz w:val="18"/>
          <w:szCs w:val="18"/>
          <w:u w:val="single"/>
        </w:rPr>
      </w:pPr>
      <w:r w:rsidRPr="00061180">
        <w:rPr>
          <w:rFonts w:ascii="Verdana" w:hAnsi="Verdana"/>
          <w:spacing w:val="10"/>
          <w:sz w:val="18"/>
          <w:szCs w:val="18"/>
          <w:lang w:val="en-GB"/>
        </w:rPr>
        <w:fldChar w:fldCharType="begin"/>
      </w:r>
      <w:r w:rsidRPr="00061180">
        <w:rPr>
          <w:rFonts w:ascii="Verdana" w:hAnsi="Verdana"/>
          <w:spacing w:val="10"/>
          <w:sz w:val="18"/>
          <w:szCs w:val="18"/>
        </w:rPr>
        <w:instrText>symbol 42 \f "Wingdings" \s 8</w:instrText>
      </w:r>
      <w:r w:rsidRPr="00061180">
        <w:rPr>
          <w:rFonts w:ascii="Verdana" w:hAnsi="Verdana"/>
          <w:spacing w:val="10"/>
          <w:sz w:val="18"/>
          <w:szCs w:val="18"/>
          <w:lang w:val="en-GB"/>
        </w:rPr>
        <w:fldChar w:fldCharType="end"/>
      </w:r>
      <w:r w:rsidRPr="00061180">
        <w:rPr>
          <w:rFonts w:ascii="Verdana" w:hAnsi="Verdana"/>
          <w:spacing w:val="10"/>
          <w:sz w:val="18"/>
          <w:szCs w:val="18"/>
        </w:rPr>
        <w:t xml:space="preserve"> P.E.O. </w:t>
      </w:r>
      <w:hyperlink r:id="rId9" w:history="1">
        <w:r w:rsidRPr="00061180">
          <w:rPr>
            <w:rFonts w:ascii="Verdana" w:eastAsia="Arial Unicode MS" w:hAnsi="Verdana"/>
            <w:color w:val="0000FF"/>
            <w:sz w:val="18"/>
            <w:szCs w:val="18"/>
            <w:u w:val="single"/>
          </w:rPr>
          <w:t>rmic8f8006@istruzione.it</w:t>
        </w:r>
      </w:hyperlink>
      <w:r w:rsidRPr="00061180">
        <w:rPr>
          <w:rFonts w:ascii="Verdana" w:eastAsia="Arial Unicode MS" w:hAnsi="Verdana"/>
          <w:color w:val="0000FF"/>
          <w:sz w:val="18"/>
          <w:szCs w:val="18"/>
          <w:u w:val="single"/>
        </w:rPr>
        <w:t xml:space="preserve"> P.E.C. </w:t>
      </w:r>
      <w:hyperlink r:id="rId10" w:history="1">
        <w:r w:rsidRPr="00061180">
          <w:rPr>
            <w:rFonts w:ascii="Verdana" w:eastAsia="Arial Unicode MS" w:hAnsi="Verdana"/>
            <w:color w:val="0000FF"/>
            <w:sz w:val="18"/>
            <w:szCs w:val="18"/>
            <w:u w:val="single"/>
          </w:rPr>
          <w:t>rmic8f8006@pec.istruzione.it</w:t>
        </w:r>
      </w:hyperlink>
    </w:p>
    <w:p w14:paraId="468063D5" w14:textId="77777777" w:rsidR="003B3A9A" w:rsidRPr="00061180" w:rsidRDefault="003B3A9A" w:rsidP="003B3A9A">
      <w:pPr>
        <w:spacing w:line="240" w:lineRule="auto"/>
        <w:ind w:left="0" w:hanging="2"/>
        <w:jc w:val="center"/>
        <w:rPr>
          <w:rFonts w:ascii="Verdana" w:hAnsi="Verdana"/>
          <w:b/>
          <w:spacing w:val="10"/>
          <w:sz w:val="18"/>
          <w:szCs w:val="18"/>
        </w:rPr>
      </w:pPr>
      <w:r w:rsidRPr="00061180">
        <w:rPr>
          <w:rFonts w:ascii="Verdana" w:hAnsi="Verdana"/>
          <w:b/>
          <w:spacing w:val="10"/>
          <w:sz w:val="18"/>
          <w:szCs w:val="18"/>
        </w:rPr>
        <w:t>C.F. 95036990588 - Cod. Mecc. RMIC8F8006</w:t>
      </w:r>
    </w:p>
    <w:p w14:paraId="4682BF24" w14:textId="77777777" w:rsidR="003B3A9A" w:rsidRPr="00061180" w:rsidRDefault="00770381" w:rsidP="003B3A9A">
      <w:pPr>
        <w:spacing w:line="240" w:lineRule="auto"/>
        <w:ind w:left="0" w:hanging="2"/>
        <w:jc w:val="center"/>
        <w:rPr>
          <w:rFonts w:ascii="Verdana" w:hAnsi="Verdana"/>
          <w:b/>
          <w:spacing w:val="10"/>
          <w:sz w:val="18"/>
          <w:szCs w:val="18"/>
        </w:rPr>
      </w:pPr>
      <w:hyperlink r:id="rId11" w:history="1">
        <w:r w:rsidR="003B3A9A" w:rsidRPr="00061180">
          <w:rPr>
            <w:rFonts w:ascii="Verdana" w:eastAsia="Arial Unicode MS" w:hAnsi="Verdana"/>
            <w:color w:val="0000FF"/>
            <w:sz w:val="18"/>
            <w:szCs w:val="18"/>
            <w:u w:val="single"/>
          </w:rPr>
          <w:t>www.icvelletrisudovest</w:t>
        </w:r>
      </w:hyperlink>
      <w:r w:rsidR="003B3A9A" w:rsidRPr="00061180">
        <w:rPr>
          <w:rFonts w:ascii="Verdana" w:eastAsia="Arial Unicode MS" w:hAnsi="Verdana"/>
          <w:color w:val="0000FF"/>
          <w:sz w:val="18"/>
          <w:szCs w:val="18"/>
          <w:u w:val="single"/>
        </w:rPr>
        <w:t>.it</w:t>
      </w:r>
    </w:p>
    <w:p w14:paraId="20EB9CF9" w14:textId="77777777" w:rsidR="00DC5B9C" w:rsidRDefault="00DC5B9C">
      <w:pPr>
        <w:ind w:left="1" w:hanging="3"/>
        <w:jc w:val="center"/>
        <w:rPr>
          <w:sz w:val="28"/>
          <w:szCs w:val="28"/>
        </w:rPr>
      </w:pPr>
    </w:p>
    <w:p w14:paraId="09F1CE95" w14:textId="77777777" w:rsidR="00DC5B9C" w:rsidRDefault="00DE1015">
      <w:pPr>
        <w:ind w:left="1" w:hanging="3"/>
        <w:jc w:val="center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Piano Didattico Personalizzato </w:t>
      </w:r>
    </w:p>
    <w:p w14:paraId="1C8EE09B" w14:textId="77777777" w:rsidR="00DC5B9C" w:rsidRDefault="00DE1015">
      <w:pPr>
        <w:ind w:left="1" w:hanging="3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Per Alunni Con Altri Svantaggi</w:t>
      </w:r>
    </w:p>
    <w:p w14:paraId="304B4FCF" w14:textId="77777777" w:rsidR="00DC5B9C" w:rsidRPr="003B3A9A" w:rsidRDefault="00DE1015">
      <w:pPr>
        <w:ind w:left="1" w:hanging="3"/>
        <w:jc w:val="center"/>
        <w:rPr>
          <w:b/>
          <w:smallCaps/>
          <w:sz w:val="26"/>
          <w:szCs w:val="26"/>
          <w:u w:val="single"/>
        </w:rPr>
      </w:pPr>
      <w:r w:rsidRPr="003B3A9A">
        <w:rPr>
          <w:b/>
          <w:smallCaps/>
          <w:sz w:val="26"/>
          <w:szCs w:val="26"/>
          <w:u w:val="single"/>
        </w:rPr>
        <w:t>Scuola dell’infanzia</w:t>
      </w:r>
    </w:p>
    <w:p w14:paraId="54418633" w14:textId="77777777" w:rsidR="00DC5B9C" w:rsidRDefault="00DC5B9C">
      <w:pPr>
        <w:ind w:left="1" w:hanging="3"/>
        <w:jc w:val="center"/>
        <w:rPr>
          <w:b/>
          <w:smallCaps/>
          <w:sz w:val="26"/>
          <w:szCs w:val="26"/>
        </w:rPr>
      </w:pPr>
    </w:p>
    <w:p w14:paraId="70C62FBC" w14:textId="77777777" w:rsidR="00DC5B9C" w:rsidRDefault="00DC5B9C">
      <w:pPr>
        <w:ind w:left="1" w:hanging="3"/>
        <w:jc w:val="center"/>
        <w:rPr>
          <w:b/>
          <w:smallCaps/>
          <w:sz w:val="26"/>
          <w:szCs w:val="26"/>
        </w:rPr>
      </w:pPr>
    </w:p>
    <w:p w14:paraId="7E223DFF" w14:textId="77777777" w:rsidR="00DC5B9C" w:rsidRDefault="00DE1015">
      <w:pPr>
        <w:ind w:left="0" w:hanging="2"/>
      </w:pPr>
      <w:r>
        <w:t xml:space="preserve">ANNO SCOLASTICO: ……………………… </w:t>
      </w:r>
    </w:p>
    <w:p w14:paraId="02B165D6" w14:textId="77777777" w:rsidR="00DC5B9C" w:rsidRDefault="00DC5B9C">
      <w:pPr>
        <w:ind w:left="0" w:hanging="2"/>
      </w:pPr>
    </w:p>
    <w:p w14:paraId="6A9C8281" w14:textId="77777777" w:rsidR="00DC5B9C" w:rsidRDefault="00DE1015">
      <w:pPr>
        <w:ind w:left="0" w:hanging="2"/>
      </w:pPr>
      <w:r>
        <w:t>ALUNNO: ……………………………………………………………………….</w:t>
      </w:r>
    </w:p>
    <w:p w14:paraId="11477ED0" w14:textId="77777777" w:rsidR="00DC5B9C" w:rsidRDefault="00DC5B9C">
      <w:pPr>
        <w:ind w:left="0" w:hanging="2"/>
      </w:pPr>
    </w:p>
    <w:p w14:paraId="7ED8A3E9" w14:textId="77777777" w:rsidR="00DC5B9C" w:rsidRDefault="00DE1015">
      <w:pPr>
        <w:ind w:left="0" w:hanging="2"/>
        <w:rPr>
          <w:rFonts w:ascii="Book Antiqua" w:eastAsia="Book Antiqua" w:hAnsi="Book Antiqua" w:cs="Book Antiqua"/>
          <w:b/>
        </w:rPr>
      </w:pPr>
      <w:r>
        <w:t>PLESSO:</w:t>
      </w:r>
      <w:r w:rsidR="003B3A9A">
        <w:t xml:space="preserve"> </w:t>
      </w:r>
      <w:r>
        <w:t>........................................................ SEZIONE:</w:t>
      </w:r>
      <w:r w:rsidR="003B3A9A">
        <w:t xml:space="preserve"> </w:t>
      </w:r>
      <w:r>
        <w:t>.............................</w:t>
      </w:r>
    </w:p>
    <w:p w14:paraId="5815243E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E1C4F71" w14:textId="77777777" w:rsidR="00DC5B9C" w:rsidRDefault="00DE1015">
      <w:pPr>
        <w:ind w:left="0" w:hanging="2"/>
      </w:pPr>
      <w:r>
        <w:rPr>
          <w:b/>
        </w:rPr>
        <w:t>DATI GENERALI</w:t>
      </w:r>
    </w:p>
    <w:p w14:paraId="5F2071A0" w14:textId="77777777" w:rsidR="00DC5B9C" w:rsidRDefault="00DC5B9C">
      <w:pPr>
        <w:ind w:left="0" w:hanging="2"/>
      </w:pPr>
    </w:p>
    <w:tbl>
      <w:tblPr>
        <w:tblStyle w:val="a"/>
        <w:tblW w:w="98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814"/>
        <w:gridCol w:w="6004"/>
      </w:tblGrid>
      <w:tr w:rsidR="00DC5B9C" w14:paraId="1E1EEE4A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DD37" w14:textId="77777777" w:rsidR="00DC5B9C" w:rsidRDefault="00DE1015">
            <w:pPr>
              <w:ind w:left="0" w:hanging="2"/>
            </w:pPr>
            <w:r>
              <w:t>Nome e Cognome</w:t>
            </w:r>
          </w:p>
          <w:p w14:paraId="613A7BDE" w14:textId="77777777" w:rsidR="00DC5B9C" w:rsidRDefault="00DC5B9C">
            <w:pPr>
              <w:ind w:left="0" w:hanging="2"/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DB47" w14:textId="77777777" w:rsidR="00DC5B9C" w:rsidRDefault="00DC5B9C">
            <w:pPr>
              <w:ind w:left="0" w:hanging="2"/>
            </w:pPr>
          </w:p>
        </w:tc>
      </w:tr>
      <w:tr w:rsidR="00DC5B9C" w14:paraId="4E8E1483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848E7" w14:textId="77777777" w:rsidR="00DC5B9C" w:rsidRDefault="00DE1015">
            <w:pPr>
              <w:ind w:left="0" w:hanging="2"/>
            </w:pPr>
            <w:r>
              <w:t>Data di nascita</w:t>
            </w:r>
          </w:p>
          <w:p w14:paraId="0A018C5B" w14:textId="77777777" w:rsidR="00DC5B9C" w:rsidRDefault="00DC5B9C">
            <w:pPr>
              <w:ind w:left="0" w:hanging="2"/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28A4" w14:textId="77777777" w:rsidR="00DC5B9C" w:rsidRDefault="00DC5B9C">
            <w:pPr>
              <w:ind w:left="0" w:hanging="2"/>
            </w:pPr>
          </w:p>
        </w:tc>
      </w:tr>
      <w:tr w:rsidR="00DC5B9C" w14:paraId="102D7A98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C606" w14:textId="77777777" w:rsidR="00DC5B9C" w:rsidRDefault="00DE1015">
            <w:pPr>
              <w:ind w:left="0" w:hanging="2"/>
            </w:pPr>
            <w:r>
              <w:t>Insegnante/i</w:t>
            </w:r>
          </w:p>
          <w:p w14:paraId="477AA541" w14:textId="77777777" w:rsidR="00DC5B9C" w:rsidRDefault="00DC5B9C">
            <w:pPr>
              <w:ind w:left="0" w:hanging="2"/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69F" w14:textId="77777777" w:rsidR="00DC5B9C" w:rsidRDefault="00DC5B9C">
            <w:pPr>
              <w:ind w:left="0" w:hanging="2"/>
            </w:pPr>
          </w:p>
        </w:tc>
      </w:tr>
      <w:tr w:rsidR="00DC5B9C" w14:paraId="17642795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E1FA" w14:textId="77777777" w:rsidR="00DC5B9C" w:rsidRDefault="00DE1015">
            <w:pPr>
              <w:ind w:left="0" w:hanging="2"/>
            </w:pPr>
            <w:r>
              <w:t xml:space="preserve">Interventi pregressi e/o contemporanei al percorso scolastico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F59C" w14:textId="77777777" w:rsidR="00DC5B9C" w:rsidRDefault="00DC5B9C">
            <w:pPr>
              <w:ind w:left="0" w:hanging="2"/>
            </w:pPr>
          </w:p>
        </w:tc>
      </w:tr>
      <w:tr w:rsidR="00DC5B9C" w14:paraId="5D4E674C" w14:textId="77777777">
        <w:trPr>
          <w:trHeight w:val="51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F44A9" w14:textId="77777777" w:rsidR="00DC5B9C" w:rsidRDefault="00DE1015">
            <w:pPr>
              <w:ind w:left="0" w:hanging="2"/>
            </w:pPr>
            <w:r>
              <w:t>Rapporti scuola-famiglia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F6D1" w14:textId="77777777" w:rsidR="00DC5B9C" w:rsidRDefault="00DC5B9C">
            <w:pPr>
              <w:ind w:left="0" w:hanging="2"/>
            </w:pPr>
          </w:p>
        </w:tc>
      </w:tr>
      <w:tr w:rsidR="00DC5B9C" w14:paraId="17C1D915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DB15E" w14:textId="77777777" w:rsidR="00DC5B9C" w:rsidRDefault="00DE1015">
            <w:pPr>
              <w:ind w:left="0" w:hanging="2"/>
            </w:pPr>
            <w:r>
              <w:t>Osservazioni generali desunte dal team di classe</w:t>
            </w:r>
          </w:p>
          <w:p w14:paraId="0AEA2610" w14:textId="77777777" w:rsidR="00DC5B9C" w:rsidRDefault="00DE1015">
            <w:pPr>
              <w:ind w:left="0" w:hanging="2"/>
            </w:pPr>
            <w:r>
              <w:t>Svantaggio (crocettare il tipo di svantaggio prevalente):</w:t>
            </w:r>
          </w:p>
          <w:p w14:paraId="53C2EF28" w14:textId="77777777" w:rsidR="00DC5B9C" w:rsidRDefault="00DE1015">
            <w:pPr>
              <w:numPr>
                <w:ilvl w:val="0"/>
                <w:numId w:val="1"/>
              </w:numPr>
              <w:ind w:left="0" w:hanging="2"/>
            </w:pPr>
            <w:r>
              <w:t>Socio-economico</w:t>
            </w:r>
          </w:p>
          <w:p w14:paraId="785DA5F9" w14:textId="77777777" w:rsidR="00DC5B9C" w:rsidRDefault="00DE1015">
            <w:pPr>
              <w:numPr>
                <w:ilvl w:val="0"/>
                <w:numId w:val="1"/>
              </w:numPr>
              <w:ind w:left="0" w:hanging="2"/>
            </w:pPr>
            <w:r>
              <w:t>Linguistico (stranieri non alfabetizzati)</w:t>
            </w:r>
          </w:p>
          <w:p w14:paraId="3BB5367F" w14:textId="77777777" w:rsidR="00DC5B9C" w:rsidRDefault="00DE1015">
            <w:pPr>
              <w:numPr>
                <w:ilvl w:val="0"/>
                <w:numId w:val="1"/>
              </w:numPr>
              <w:ind w:left="0" w:hanging="2"/>
            </w:pPr>
            <w:r>
              <w:t>Disagio comportamentale/relazionale</w:t>
            </w:r>
          </w:p>
          <w:p w14:paraId="31F8757D" w14:textId="77777777" w:rsidR="00DC5B9C" w:rsidRDefault="00DE1015">
            <w:pPr>
              <w:numPr>
                <w:ilvl w:val="0"/>
                <w:numId w:val="1"/>
              </w:numPr>
              <w:ind w:left="0" w:hanging="2"/>
            </w:pPr>
            <w:r>
              <w:t>Altre Difficoltà (</w:t>
            </w:r>
            <w:r w:rsidR="003B3A9A">
              <w:t xml:space="preserve">es: </w:t>
            </w:r>
            <w:r>
              <w:t>problemi di linguaggio, lentezza di esecuzione, difficoltà nell’organizzazione, difficoltà emotive)</w:t>
            </w:r>
          </w:p>
          <w:p w14:paraId="23BFFD9A" w14:textId="77777777" w:rsidR="00DC5B9C" w:rsidRDefault="00DE1015">
            <w:pPr>
              <w:numPr>
                <w:ilvl w:val="0"/>
                <w:numId w:val="1"/>
              </w:numPr>
              <w:ind w:left="0" w:hanging="2"/>
            </w:pPr>
            <w:r>
              <w:lastRenderedPageBreak/>
              <w:t>Alunno con CIS in attesa di rilascio del vebale per l’accertamento dell’handicap (L.104/92)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179" w14:textId="77777777" w:rsidR="00DC5B9C" w:rsidRDefault="00DC5B9C">
            <w:pPr>
              <w:ind w:left="0" w:hanging="2"/>
              <w:jc w:val="both"/>
            </w:pPr>
          </w:p>
          <w:p w14:paraId="59552F18" w14:textId="77777777" w:rsidR="00DC5B9C" w:rsidRDefault="00DE1015">
            <w:pPr>
              <w:ind w:left="0" w:hanging="2"/>
              <w:jc w:val="both"/>
            </w:pPr>
            <w:r>
              <w:t xml:space="preserve">Segnalazione sulla base di elementi oggettivi </w:t>
            </w:r>
          </w:p>
          <w:p w14:paraId="33FC9824" w14:textId="77777777" w:rsidR="00DC5B9C" w:rsidRDefault="00DE1015">
            <w:pPr>
              <w:ind w:left="0" w:hanging="2"/>
              <w:jc w:val="both"/>
            </w:pPr>
            <w:r>
              <w:t>(es: segnalazione tramite servizi sociali o specialisti)</w:t>
            </w:r>
          </w:p>
          <w:p w14:paraId="7C65708B" w14:textId="77777777" w:rsidR="00DC5B9C" w:rsidRDefault="00DC5B9C">
            <w:pPr>
              <w:ind w:left="0" w:hanging="2"/>
              <w:jc w:val="both"/>
            </w:pPr>
          </w:p>
          <w:p w14:paraId="5A9B9209" w14:textId="77777777" w:rsidR="00DC5B9C" w:rsidRDefault="00DE1015">
            <w:pPr>
              <w:ind w:left="0" w:hanging="2"/>
            </w:pPr>
            <w:r>
              <w:t>Considerazioni pedagogiche e didattiche rilevate dal CdC tramite questionario di rilevazione dei BES</w:t>
            </w:r>
          </w:p>
          <w:p w14:paraId="1D3E41C2" w14:textId="77777777" w:rsidR="00DC5B9C" w:rsidRDefault="00DC5B9C">
            <w:pPr>
              <w:ind w:left="0" w:hanging="2"/>
            </w:pPr>
          </w:p>
          <w:p w14:paraId="786D64D3" w14:textId="77777777" w:rsidR="00DC5B9C" w:rsidRDefault="00DE1015">
            <w:pPr>
              <w:ind w:left="0" w:hanging="2"/>
            </w:pPr>
            <w:r>
              <w:t>Altro</w:t>
            </w:r>
            <w:r w:rsidR="003B3A9A">
              <w:t>:</w:t>
            </w:r>
          </w:p>
        </w:tc>
      </w:tr>
    </w:tbl>
    <w:p w14:paraId="02B1B9CC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     </w:t>
      </w:r>
    </w:p>
    <w:p w14:paraId="77317F4D" w14:textId="77777777" w:rsidR="00DC5B9C" w:rsidRDefault="00DE10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OSSERVAZIONE DEL BAMBINO NELLE DIVERSE AREE</w:t>
      </w:r>
    </w:p>
    <w:p w14:paraId="40EDB605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tbl>
      <w:tblPr>
        <w:tblStyle w:val="a0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1110"/>
        <w:gridCol w:w="1410"/>
        <w:gridCol w:w="1260"/>
        <w:gridCol w:w="1260"/>
      </w:tblGrid>
      <w:tr w:rsidR="00DC5B9C" w14:paraId="08E9F08D" w14:textId="77777777">
        <w:trPr>
          <w:trHeight w:val="371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B0C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Campo di esperienza: il sé e l’altro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059A" w14:textId="77777777" w:rsidR="00DC5B9C" w:rsidRDefault="00DE1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Nessuna criticità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B9FD" w14:textId="77777777" w:rsidR="00DC5B9C" w:rsidRDefault="00DE1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occasionale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FEF8" w14:textId="77777777" w:rsidR="00DC5B9C" w:rsidRDefault="00DE1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lieve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44B0" w14:textId="77777777" w:rsidR="00DC5B9C" w:rsidRDefault="00DE1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rilevante</w:t>
            </w:r>
          </w:p>
        </w:tc>
      </w:tr>
      <w:tr w:rsidR="00DC5B9C" w14:paraId="614515E2" w14:textId="77777777">
        <w:trPr>
          <w:trHeight w:val="535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182F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Accetta con serenità il distacco dai genitori</w:t>
            </w:r>
          </w:p>
          <w:p w14:paraId="44B2771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FFE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9FD1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E5C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B66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0BEB4620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6D1A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Mantiene un comportamento tranquillo nel corso della giornata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3B6F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0BF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835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3ED5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057FD637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FDCF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Affronta le attività con entusiasmo ed impegno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D34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25E8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0A54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F23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2FBAFBDC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B23B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 un atteggiamento collaborativo con adulti e bambini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486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FEB1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A86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C0DE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1CF5D1E9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0076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 il ruolo dell’insegnante e lo rispetta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8B08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756A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569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056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490DF357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AA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Sceglie da solo giochi ed attività da svolgere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B6B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2FDF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49FD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4FCA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76D1E6FC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2D4B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rispettare il suo turno nel gioco e nella conversazione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642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C23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078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CBC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74EBC532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533F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condividere il materiale da gioco con gli altri bambini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81E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A261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622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DA1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1CF07504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F525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Esegue un’attività senza distrarsi e senza distrarre gli altri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482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1DD1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BB5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899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3BC998E3" w14:textId="77777777">
        <w:trPr>
          <w:trHeight w:val="638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DF2A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Affronta e risolve i conflitti con gli adulti ed i bambini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2E6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8DE4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3C7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9CDD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7E557833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04B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 sviluppato il senso di appartenenza al gruppo sezione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FE6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71CF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FB79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32A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14213FCF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3191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 cura di sé e della propria igiene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570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68B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A8D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66CA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14706BB2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A0EB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Riordina il materiale usato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447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750E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5C2C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E5C4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7075D6B7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36D3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Rispetta e comprende la necessità di regole nei giochi e nella vita comunitaria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081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A4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D0CB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F521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6F341193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21B0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Assume incarichi e li porta a termine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5CD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805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7A86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3654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DC5B9C" w14:paraId="7FF67D24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252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Svolge, in autonomia, le routine giornaliere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CAB3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F3F7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3ABF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A06F" w14:textId="77777777" w:rsidR="00DC5B9C" w:rsidRDefault="00DC5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</w:tr>
      <w:tr w:rsidR="00770381" w14:paraId="5F36ED1D" w14:textId="77777777" w:rsidTr="00634E59">
        <w:trPr>
          <w:trHeight w:val="750"/>
        </w:trPr>
        <w:tc>
          <w:tcPr>
            <w:tcW w:w="9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BE79" w14:textId="77777777" w:rsidR="00770381" w:rsidRDefault="00770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</w:tbl>
    <w:p w14:paraId="28852C9F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80DA868" w14:textId="77777777" w:rsidR="00DC5B9C" w:rsidRDefault="00DC5B9C">
      <w:pPr>
        <w:ind w:left="0" w:hanging="2"/>
        <w:rPr>
          <w:b/>
        </w:rPr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080"/>
        <w:gridCol w:w="1320"/>
        <w:gridCol w:w="1110"/>
        <w:gridCol w:w="1958"/>
      </w:tblGrid>
      <w:tr w:rsidR="00DC5B9C" w14:paraId="42ABB5D0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4CAF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Campo di esperienza: il corpo e il movimento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CA89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Nessuna criticità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D85D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occasionale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4585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lieve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E213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rilevante</w:t>
            </w:r>
          </w:p>
        </w:tc>
      </w:tr>
      <w:tr w:rsidR="00DC5B9C" w14:paraId="6CDCB789" w14:textId="77777777">
        <w:trPr>
          <w:trHeight w:val="545"/>
        </w:trPr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CE45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È capace di muoversi, saltare e correre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018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CD4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78E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0F8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00FCFE4B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E885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padroneggiare i propri gesti e controllare i propri movimenti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29E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73B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0EA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922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21B361B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31DB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vestirsi e svestirsi da solo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514A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41B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863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015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749A0F7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7902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 una buona motricità fine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1B5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BBB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010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1CD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5F337792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2D86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Manipola con sicurezza oggetti e materiali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5FF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A0D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BDA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AB4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6A0B3763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0AA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destreggiarsi in giochi di movimento ed equilibrio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C69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4B4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992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9B9A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4AE63CC1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C601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interagire con gli altri nei giochi di movimento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E39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E4E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3B3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05D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60159E1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8E6D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usare giocattoli e piccoli attrezzi nelle attività scolastiche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F56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D8A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DBB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827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49058EDB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005B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 il proprio corpo e le sue diverse parti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610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055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8C4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907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597AB926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4F08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con interesse alle attività musicali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E03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7C0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378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DA4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DFCE26B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BB19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la danza come forma di espressione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953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038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B7D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B74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9EA423B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30B5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rappresentare graficamente lo schema corporeo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8A1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45C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31C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1A9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05910ED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C08E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Riesce ad orientarsi all’interno ed all’esterno dei locali</w:t>
            </w:r>
          </w:p>
          <w:p w14:paraId="1716C973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scolastici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0DA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A77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89D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FD9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770381" w14:paraId="25D9E789" w14:textId="77777777" w:rsidTr="00CE2AC9">
        <w:trPr>
          <w:trHeight w:val="727"/>
        </w:trPr>
        <w:tc>
          <w:tcPr>
            <w:tcW w:w="96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B6F1" w14:textId="753FA4B2" w:rsidR="00770381" w:rsidRDefault="00770381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</w:tbl>
    <w:p w14:paraId="05F465AC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BED3C0C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2725538E" w14:textId="77777777" w:rsidR="00DC5B9C" w:rsidRDefault="00DC5B9C">
      <w:pPr>
        <w:ind w:left="0" w:hanging="2"/>
        <w:rPr>
          <w:b/>
          <w:sz w:val="22"/>
          <w:szCs w:val="22"/>
        </w:rPr>
      </w:pPr>
    </w:p>
    <w:tbl>
      <w:tblPr>
        <w:tblStyle w:val="a2"/>
        <w:tblW w:w="97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1110"/>
        <w:gridCol w:w="1335"/>
        <w:gridCol w:w="1155"/>
        <w:gridCol w:w="1770"/>
      </w:tblGrid>
      <w:tr w:rsidR="00DC5B9C" w14:paraId="3F9CA00E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3518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Campo di esperienza: immagini, suoni, colori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B0A3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Nessuna criticità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2BAB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occasionale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F96B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lieve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3D7D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rilevante</w:t>
            </w:r>
          </w:p>
        </w:tc>
      </w:tr>
      <w:tr w:rsidR="00DC5B9C" w14:paraId="4BB825E9" w14:textId="77777777">
        <w:trPr>
          <w:trHeight w:val="545"/>
        </w:trPr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030A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 esprime attraverso il disegno, la pittura e altre attività manipolative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86A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7D6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806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1BD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50234AA5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3029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 e definisce le qualità degli oggetti (forma, dimensioni...)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90E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B91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C88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8BA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499B21A1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8DC1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 i colori e le loro combinazioni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21F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0C1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C92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F8D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2C96FBC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E8F1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 capacità creative nell’uso dei materiali a disposizione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3C0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56D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895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7F6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39EFB78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51CA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Sviluppa capacità di concentrazione, precisione ed impegno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B20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D71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9D7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96F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4DD0B351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EDBA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diverse tecniche espressive (disegno, pittura, collage…)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EF2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A63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FC3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176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5C3D91BC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0FA7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Segue con curiosità spettacoli di vario genere (musicali, teatrali...)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62B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F9A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0FC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064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A4A8567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CA5D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Mostra interesse all’ascolto di musica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2F4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447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322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6FAA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010E18C4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A68B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il corpo e la voce per interpretare ruoli e situazioni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127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3AC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02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C51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0882CECF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D22D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Percepisce e discrimina suoni e rumori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B9F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8E0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B17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D7C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613839D7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8DEE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Accompagna, con il ritmo, semplici brani musicali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95C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28C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0AF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FB6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770381" w14:paraId="1FD1261B" w14:textId="77777777" w:rsidTr="004E17FA">
        <w:trPr>
          <w:trHeight w:val="727"/>
        </w:trPr>
        <w:tc>
          <w:tcPr>
            <w:tcW w:w="97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0D0B" w14:textId="093299B7" w:rsidR="00770381" w:rsidRDefault="00770381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</w:tbl>
    <w:p w14:paraId="6A55022F" w14:textId="77777777" w:rsidR="00DC5B9C" w:rsidRDefault="00DC5B9C">
      <w:pPr>
        <w:ind w:left="0" w:hanging="2"/>
        <w:rPr>
          <w:sz w:val="22"/>
          <w:szCs w:val="22"/>
        </w:rPr>
      </w:pPr>
    </w:p>
    <w:p w14:paraId="5A41A98D" w14:textId="77777777" w:rsidR="00DC5B9C" w:rsidRDefault="00DC5B9C">
      <w:pPr>
        <w:ind w:left="0" w:hanging="2"/>
        <w:rPr>
          <w:b/>
          <w:sz w:val="22"/>
          <w:szCs w:val="22"/>
        </w:rPr>
      </w:pPr>
    </w:p>
    <w:tbl>
      <w:tblPr>
        <w:tblStyle w:val="a3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050"/>
        <w:gridCol w:w="1290"/>
        <w:gridCol w:w="1200"/>
        <w:gridCol w:w="1725"/>
      </w:tblGrid>
      <w:tr w:rsidR="00DC5B9C" w14:paraId="76FB16CF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7651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Campo di esperienza: i discorsi e le parole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D112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Nessuna criticità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2F7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occasionale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A849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lieve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C818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rilevante</w:t>
            </w:r>
          </w:p>
        </w:tc>
      </w:tr>
      <w:tr w:rsidR="00DC5B9C" w14:paraId="062A487E" w14:textId="77777777">
        <w:trPr>
          <w:trHeight w:val="545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F817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Usa la lingua italiana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4B9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CE4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760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7E1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6B0A2269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C17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 parole e discorsi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7A9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C2F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A15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883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68E6517E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145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Ascolta e comprende passaggi essenziali di narrazioni, storie e racconti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898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A2C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9DB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0F4A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5181078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495B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Pronuncia con correttezza suoni, parole e frasi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083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1B5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974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462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23DEE8F8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9313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porre domande adeguate nella conversazione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24A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0CE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CF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53C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7141834A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317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raccontare in maniera comprensibile una breve esperienza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2F2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9B1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D7B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7C9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23EA891A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AC0F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Riesce ad ordinare una breve storia in sequenze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B72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4F2D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3C6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FB9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29B7A19C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7B97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narrare una storia osservando una serie di immagini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4531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540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4152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CA3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FDD1FC5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9A4B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comunicare le proprie emozioni attraverso il linguaggio verbale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E0B3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086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FA15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BBB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3FE1808D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A7CD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attivamente alla creazione di filastrocche e rime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382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A0A9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363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502C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0C98230C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6F86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Chiede e offre spiegazioni su persone, oggetti e fatti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3A67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494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E3A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A81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5BE97BCE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28A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Sperimenta la pluralità dei linguaggi (del corpo, verbale, musicale...)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39D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6B8F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4776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2CAB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5B9C" w14:paraId="2697F952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65F4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Esplora e sperimenta le prime forme di comunicazione scritta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0C7E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2938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3550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3474" w14:textId="77777777" w:rsidR="00DC5B9C" w:rsidRDefault="00DC5B9C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770381" w14:paraId="163DC810" w14:textId="77777777" w:rsidTr="0040287B">
        <w:trPr>
          <w:trHeight w:val="727"/>
        </w:trPr>
        <w:tc>
          <w:tcPr>
            <w:tcW w:w="9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08A7" w14:textId="1B117E9A" w:rsidR="00770381" w:rsidRDefault="00770381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</w:tbl>
    <w:p w14:paraId="0F444CA5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A3D1B66" w14:textId="77777777" w:rsidR="00DC5B9C" w:rsidRDefault="00DC5B9C">
      <w:pPr>
        <w:ind w:left="0" w:hanging="2"/>
        <w:rPr>
          <w:b/>
        </w:rPr>
      </w:pPr>
    </w:p>
    <w:tbl>
      <w:tblPr>
        <w:tblStyle w:val="a4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1035"/>
        <w:gridCol w:w="1350"/>
        <w:gridCol w:w="1305"/>
        <w:gridCol w:w="1500"/>
      </w:tblGrid>
      <w:tr w:rsidR="00DC5B9C" w14:paraId="0F7B08EB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008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Campo di esperienza:</w:t>
            </w:r>
            <w:r w:rsidR="003B3A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la conoscenza del mondo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36A5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Nessuna criticità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35A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occasionale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F49C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lieve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FA9C" w14:textId="77777777" w:rsidR="00DC5B9C" w:rsidRDefault="00DE1015">
            <w:pPr>
              <w:widowControl w:val="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Criticità rilevante</w:t>
            </w:r>
          </w:p>
        </w:tc>
      </w:tr>
      <w:tr w:rsidR="00DC5B9C" w14:paraId="7C78F9D3" w14:textId="77777777">
        <w:trPr>
          <w:trHeight w:val="545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D577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È curioso di conoscere ed esplorare il mondo circostante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3BFB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C881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B8C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9CAA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5B3059D0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0C36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raggruppare ed ordinare oggetti secondo criteri diversi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577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81D9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2C15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220E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571D35F5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5B86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Sa identificare proprietà negli oggetti raggruppati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1127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C71C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2AA7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2C52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582A9CFF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CEA0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valutare la quantità di oggetti e materiali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82B3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FE2B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9C1A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5B2E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2C0A9722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BFB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Colloca le azioni quotidiane nella giornata e nella settimana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006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640A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9293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DB0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6E7BB419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AE2C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Osserva i fenomeni naturali accorgendosi dei cambiamenti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9804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969D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19D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3FF0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1585E475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2217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 familiarità con le strategie del contare e dell’operare con i numeri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7B56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67C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5AAC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5698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48294EBD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0AE2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termini come avanti/indietro, sopra/sotto, destra/sinistra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AA6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4762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55B7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2286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41E0E3F2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7D40" w14:textId="77777777" w:rsidR="00DC5B9C" w:rsidRDefault="00DE101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 semplici situazioni problematiche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0339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8F08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D9FC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6553E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DC5B9C" w14:paraId="69A46975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8C22" w14:textId="77777777" w:rsidR="00DC5B9C" w:rsidRDefault="00DE1015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Analizza fatti e fenomeni seguendo i criteri del come, quando e perchè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F0A8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440E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C3EB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11DF" w14:textId="77777777" w:rsidR="00DC5B9C" w:rsidRDefault="00DC5B9C">
            <w:pPr>
              <w:widowControl w:val="0"/>
              <w:ind w:left="0" w:hanging="2"/>
              <w:rPr>
                <w:b/>
              </w:rPr>
            </w:pPr>
          </w:p>
        </w:tc>
      </w:tr>
      <w:tr w:rsidR="003B3A9A" w14:paraId="24D78F49" w14:textId="77777777" w:rsidTr="0015227E">
        <w:trPr>
          <w:trHeight w:val="1268"/>
        </w:trPr>
        <w:tc>
          <w:tcPr>
            <w:tcW w:w="9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985A" w14:textId="77777777" w:rsidR="003B3A9A" w:rsidRDefault="003B3A9A">
            <w:pPr>
              <w:widowControl w:val="0"/>
              <w:ind w:left="0" w:hanging="2"/>
              <w:rPr>
                <w:b/>
              </w:rPr>
            </w:pPr>
            <w:r>
              <w:rPr>
                <w:sz w:val="22"/>
                <w:szCs w:val="22"/>
              </w:rPr>
              <w:t>Altro:</w:t>
            </w:r>
          </w:p>
        </w:tc>
      </w:tr>
    </w:tbl>
    <w:p w14:paraId="7CA0AE25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B45BE59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DA42E60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94151C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1FA8CF1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3FDD51C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BE59206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11FDDF3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92912A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7D7C295" w14:textId="77777777" w:rsidR="00DC5B9C" w:rsidRPr="003B3A9A" w:rsidRDefault="00DE1015" w:rsidP="003B3A9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firstLineChars="0"/>
        <w:rPr>
          <w:color w:val="000000"/>
        </w:rPr>
      </w:pPr>
      <w:r w:rsidRPr="003B3A9A">
        <w:rPr>
          <w:b/>
          <w:color w:val="000000"/>
        </w:rPr>
        <w:lastRenderedPageBreak/>
        <w:t>DIDATTICA PERSONALIZZATA</w:t>
      </w:r>
    </w:p>
    <w:p w14:paraId="2B50D587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71C5836" w14:textId="77777777" w:rsidR="00DC5B9C" w:rsidRDefault="00DC5B9C">
      <w:pPr>
        <w:widowControl w:val="0"/>
        <w:spacing w:before="26"/>
        <w:ind w:left="0" w:right="1135" w:hanging="2"/>
        <w:jc w:val="right"/>
        <w:rPr>
          <w:rFonts w:ascii="Times" w:eastAsia="Times" w:hAnsi="Times" w:cs="Times"/>
          <w:sz w:val="23"/>
          <w:szCs w:val="23"/>
        </w:rPr>
      </w:pPr>
    </w:p>
    <w:tbl>
      <w:tblPr>
        <w:tblStyle w:val="a5"/>
        <w:tblW w:w="9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8"/>
        <w:gridCol w:w="4889"/>
      </w:tblGrid>
      <w:tr w:rsidR="00DC5B9C" w14:paraId="6D0E08CB" w14:textId="77777777">
        <w:trPr>
          <w:trHeight w:val="424"/>
        </w:trPr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E3FC" w14:textId="77777777" w:rsidR="00DC5B9C" w:rsidRDefault="00DE1015">
            <w:pPr>
              <w:widowControl w:val="0"/>
              <w:ind w:left="0" w:right="451" w:hanging="2"/>
              <w:jc w:val="right"/>
              <w:rPr>
                <w:rFonts w:ascii="Times" w:eastAsia="Times" w:hAnsi="Times" w:cs="Times"/>
                <w:b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sz w:val="23"/>
                <w:szCs w:val="23"/>
              </w:rPr>
              <w:t xml:space="preserve">Strategie metodologiche didattiche </w:t>
            </w: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289F" w14:textId="77777777" w:rsidR="00DC5B9C" w:rsidRDefault="00DE1015">
            <w:pPr>
              <w:widowControl w:val="0"/>
              <w:ind w:left="0" w:right="633" w:hanging="2"/>
              <w:jc w:val="right"/>
              <w:rPr>
                <w:rFonts w:ascii="Times" w:eastAsia="Times" w:hAnsi="Times" w:cs="Times"/>
                <w:b/>
                <w:sz w:val="23"/>
                <w:szCs w:val="23"/>
              </w:rPr>
            </w:pPr>
            <w:r>
              <w:rPr>
                <w:rFonts w:ascii="Times" w:eastAsia="Times" w:hAnsi="Times" w:cs="Times"/>
                <w:b/>
                <w:sz w:val="23"/>
                <w:szCs w:val="23"/>
              </w:rPr>
              <w:t xml:space="preserve">Strumenti didattici compensativi </w:t>
            </w:r>
          </w:p>
        </w:tc>
      </w:tr>
      <w:tr w:rsidR="00DC5B9C" w14:paraId="14ACCCEE" w14:textId="77777777">
        <w:trPr>
          <w:trHeight w:val="12594"/>
        </w:trPr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33F4" w14:textId="77777777" w:rsidR="00DC5B9C" w:rsidRDefault="00DE1015">
            <w:pPr>
              <w:widowControl w:val="0"/>
              <w:spacing w:line="229" w:lineRule="auto"/>
              <w:ind w:left="0" w:right="271" w:hanging="2"/>
              <w:jc w:val="both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Giochi sull’ascolto, sul ritmo, giochi  fonologici, di parole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>, di rinforzo dei  movimenti…</w:t>
            </w:r>
          </w:p>
          <w:p w14:paraId="5AF9FA2C" w14:textId="77777777" w:rsidR="00DC5B9C" w:rsidRDefault="00DE1015">
            <w:pPr>
              <w:widowControl w:val="0"/>
              <w:spacing w:before="27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Giochi con regole, di memoria, …  </w:t>
            </w:r>
          </w:p>
          <w:p w14:paraId="42FF3E5B" w14:textId="77777777" w:rsidR="00DC5B9C" w:rsidRDefault="00DE1015">
            <w:pPr>
              <w:widowControl w:val="0"/>
              <w:spacing w:before="272" w:line="229" w:lineRule="auto"/>
              <w:ind w:left="0" w:right="321" w:hanging="2"/>
              <w:jc w:val="both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Utilizzo di mediatori didattici che facilitano l’apprendimento (immagini, oggetti, personaggi fantastici…) </w:t>
            </w:r>
          </w:p>
          <w:p w14:paraId="5507F0C4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Privilegiare l’apprendimento esperienziale per favorire l’operatività, il  dialogo e la riflessione su quello che si sta facendo  </w:t>
            </w:r>
          </w:p>
          <w:p w14:paraId="2CAC6286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Attività di problem solving  </w:t>
            </w:r>
          </w:p>
          <w:p w14:paraId="6C4C87EB" w14:textId="77777777" w:rsidR="00DC5B9C" w:rsidRDefault="00DE1015">
            <w:pPr>
              <w:widowControl w:val="0"/>
              <w:spacing w:before="272" w:line="229" w:lineRule="auto"/>
              <w:ind w:left="0" w:right="76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Valorizzazione d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>ei successi sugli  insuccessi (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al fine di elevare l’autostima  e le motivazioni ad apprendere)  </w:t>
            </w:r>
          </w:p>
          <w:p w14:paraId="4F072906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Sensibilizzare i compagni  </w:t>
            </w:r>
          </w:p>
          <w:p w14:paraId="60BD9F53" w14:textId="77777777" w:rsidR="00DC5B9C" w:rsidRDefault="00DE1015">
            <w:pPr>
              <w:widowControl w:val="0"/>
              <w:spacing w:before="272" w:line="229" w:lineRule="auto"/>
              <w:ind w:left="0" w:right="58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Incen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 xml:space="preserve">tivare la didattica di piccolo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gruppo ed il tutoraggio tra i pari  </w:t>
            </w:r>
          </w:p>
          <w:p w14:paraId="65960C51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Prediligere il lavoro a gruppo per valorizzare le risorse del singolo  </w:t>
            </w:r>
          </w:p>
          <w:p w14:paraId="48635F1C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Dividere gli obiettivi di un compito in  “sotto obiettivi”  </w:t>
            </w:r>
          </w:p>
          <w:p w14:paraId="27448D4A" w14:textId="77777777" w:rsidR="00DC5B9C" w:rsidRDefault="00DE1015">
            <w:pPr>
              <w:widowControl w:val="0"/>
              <w:spacing w:before="282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sz w:val="23"/>
                <w:szCs w:val="23"/>
              </w:rPr>
              <w:t>P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romuovere processi metacognitivi  per sollecitare nell’alunno l’autocontrollo  </w:t>
            </w:r>
          </w:p>
          <w:p w14:paraId="0BED1ABD" w14:textId="77777777" w:rsidR="00DC5B9C" w:rsidRDefault="00DE1015">
            <w:pPr>
              <w:widowControl w:val="0"/>
              <w:spacing w:before="272" w:line="229" w:lineRule="auto"/>
              <w:ind w:left="0" w:right="6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Sostenere l’apprendimento dell’alunno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 xml:space="preserve">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con l’utilizzo degli strumenti compensativi  </w:t>
            </w:r>
          </w:p>
          <w:p w14:paraId="222789BF" w14:textId="77777777" w:rsidR="00DC5B9C" w:rsidRDefault="00DE1015">
            <w:pPr>
              <w:widowControl w:val="0"/>
              <w:spacing w:before="6"/>
              <w:ind w:left="0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Accer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 xml:space="preserve">tarsi della comprensione delle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consegne  </w:t>
            </w:r>
          </w:p>
          <w:p w14:paraId="61DC29FE" w14:textId="77777777" w:rsidR="00DC5B9C" w:rsidRDefault="00DE1015">
            <w:pPr>
              <w:widowControl w:val="0"/>
              <w:spacing w:before="279" w:line="229" w:lineRule="auto"/>
              <w:ind w:left="0" w:right="739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>C</w:t>
            </w:r>
            <w:r w:rsidR="003B3A9A">
              <w:rPr>
                <w:rFonts w:ascii="Times" w:eastAsia="Times" w:hAnsi="Times" w:cs="Times"/>
                <w:sz w:val="23"/>
                <w:szCs w:val="23"/>
              </w:rPr>
              <w:t xml:space="preserve">onsentire tempi più lunghi per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consolidare gli apprendimenti  </w:t>
            </w:r>
          </w:p>
          <w:p w14:paraId="5643EBA9" w14:textId="77777777" w:rsidR="00DC5B9C" w:rsidRDefault="00DE1015">
            <w:pPr>
              <w:widowControl w:val="0"/>
              <w:spacing w:before="279" w:line="229" w:lineRule="auto"/>
              <w:ind w:left="0" w:right="739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Attività psicomotoria </w:t>
            </w: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8BF0" w14:textId="77777777" w:rsidR="00DC5B9C" w:rsidRDefault="00DE1015" w:rsidP="003B3A9A">
            <w:pPr>
              <w:widowControl w:val="0"/>
              <w:spacing w:line="229" w:lineRule="auto"/>
              <w:ind w:left="0" w:right="614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Impugnatori facili per la corretta impugnatura di penne, biro, matite,  </w:t>
            </w:r>
          </w:p>
          <w:p w14:paraId="57692BFC" w14:textId="77777777" w:rsidR="00DC5B9C" w:rsidRDefault="003B3A9A" w:rsidP="003B3A9A">
            <w:pPr>
              <w:widowControl w:val="0"/>
              <w:spacing w:before="6"/>
              <w:ind w:leftChars="0" w:left="0" w:firstLineChars="0" w:firstLine="0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Times" w:eastAsia="Times" w:hAnsi="Times" w:cs="Times"/>
                <w:sz w:val="23"/>
                <w:szCs w:val="23"/>
              </w:rPr>
              <w:t xml:space="preserve"> </w:t>
            </w:r>
            <w:r w:rsidR="00DE1015">
              <w:rPr>
                <w:rFonts w:ascii="Times" w:eastAsia="Times" w:hAnsi="Times" w:cs="Times"/>
                <w:sz w:val="23"/>
                <w:szCs w:val="23"/>
              </w:rPr>
              <w:t xml:space="preserve">colori, pennarelli  </w:t>
            </w:r>
          </w:p>
          <w:p w14:paraId="78C94C6B" w14:textId="77777777" w:rsidR="00DC5B9C" w:rsidRDefault="00DE1015">
            <w:pPr>
              <w:widowControl w:val="0"/>
              <w:spacing w:before="272" w:line="229" w:lineRule="auto"/>
              <w:ind w:left="0" w:right="336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Esemplificazione dello svolgimento  dell’attività   </w:t>
            </w:r>
          </w:p>
          <w:p w14:paraId="5D8597F6" w14:textId="77777777" w:rsidR="00DC5B9C" w:rsidRDefault="00DE1015">
            <w:pPr>
              <w:widowControl w:val="0"/>
              <w:spacing w:before="272" w:line="229" w:lineRule="auto"/>
              <w:ind w:left="0" w:right="463" w:hanging="2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Altri linguaggi e tecniche (ad es. il  linguaggio iconico, giochi, peluches, video..) per sostenere la comprensione  </w:t>
            </w:r>
          </w:p>
          <w:p w14:paraId="69239234" w14:textId="77777777" w:rsidR="00DC5B9C" w:rsidRDefault="00DE1015">
            <w:pPr>
              <w:widowControl w:val="0"/>
              <w:spacing w:before="272"/>
              <w:ind w:left="0" w:hanging="2"/>
              <w:jc w:val="both"/>
              <w:rPr>
                <w:rFonts w:ascii="Times" w:eastAsia="Times" w:hAnsi="Times" w:cs="Times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 xml:space="preserve">□ </w:t>
            </w:r>
            <w:r>
              <w:rPr>
                <w:rFonts w:ascii="Times" w:eastAsia="Times" w:hAnsi="Times" w:cs="Times"/>
                <w:sz w:val="23"/>
                <w:szCs w:val="23"/>
              </w:rPr>
              <w:t xml:space="preserve">Libri illustrati, storie, puzzle, marionette, libri modificati con i simboli  della comunicazione aumentativa </w:t>
            </w:r>
          </w:p>
        </w:tc>
      </w:tr>
    </w:tbl>
    <w:p w14:paraId="443E797D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</w:rPr>
      </w:pPr>
    </w:p>
    <w:p w14:paraId="2BC77EA3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</w:rPr>
      </w:pPr>
      <w:r>
        <w:rPr>
          <w:b/>
        </w:rPr>
        <w:t>Considerazioni aggiuntive da parte del team docenti:</w:t>
      </w:r>
    </w:p>
    <w:p w14:paraId="1F51FEF8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sz w:val="28"/>
          <w:szCs w:val="28"/>
        </w:rPr>
      </w:pPr>
    </w:p>
    <w:p w14:paraId="27AF3C13" w14:textId="77777777" w:rsidR="00DC5B9C" w:rsidRDefault="00DE1015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8A05F6D" w14:textId="77777777" w:rsidR="00DC5B9C" w:rsidRDefault="00DC5B9C">
      <w:pPr>
        <w:spacing w:line="276" w:lineRule="auto"/>
        <w:ind w:left="1" w:hanging="3"/>
        <w:rPr>
          <w:sz w:val="28"/>
          <w:szCs w:val="28"/>
        </w:rPr>
      </w:pPr>
    </w:p>
    <w:p w14:paraId="0B7986C2" w14:textId="77777777" w:rsidR="00DC5B9C" w:rsidRDefault="00DE1015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0336FC1" w14:textId="77777777" w:rsidR="00DC5B9C" w:rsidRDefault="00DC5B9C">
      <w:pPr>
        <w:spacing w:line="276" w:lineRule="auto"/>
        <w:ind w:left="1" w:hanging="3"/>
        <w:rPr>
          <w:sz w:val="28"/>
          <w:szCs w:val="28"/>
        </w:rPr>
      </w:pPr>
    </w:p>
    <w:p w14:paraId="6053308E" w14:textId="77777777" w:rsidR="00DC5B9C" w:rsidRDefault="00DE1015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27A9192" w14:textId="77777777" w:rsidR="00DC5B9C" w:rsidRDefault="00DC5B9C">
      <w:pPr>
        <w:spacing w:line="276" w:lineRule="auto"/>
        <w:ind w:left="0" w:hanging="2"/>
      </w:pPr>
    </w:p>
    <w:p w14:paraId="632F9402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4E083D" w14:textId="77777777" w:rsidR="00DC5B9C" w:rsidRDefault="00DE1015" w:rsidP="003B3A9A">
      <w:pPr>
        <w:pStyle w:val="Paragrafoelenco"/>
        <w:widowControl w:val="0"/>
        <w:numPr>
          <w:ilvl w:val="0"/>
          <w:numId w:val="2"/>
        </w:numPr>
        <w:ind w:leftChars="0" w:firstLineChars="0"/>
      </w:pPr>
      <w:r w:rsidRPr="003B3A9A">
        <w:rPr>
          <w:rFonts w:ascii="Times" w:eastAsia="Times" w:hAnsi="Times" w:cs="Times"/>
          <w:b/>
        </w:rPr>
        <w:t xml:space="preserve">CRITERI E MODALITA’ DI VERIFICA E VALUTAZIONE </w:t>
      </w:r>
    </w:p>
    <w:p w14:paraId="539EDB22" w14:textId="77777777" w:rsidR="00DC5B9C" w:rsidRDefault="00DC5B9C">
      <w:pPr>
        <w:widowControl w:val="0"/>
        <w:ind w:left="0" w:hanging="2"/>
        <w:rPr>
          <w:rFonts w:ascii="Times" w:eastAsia="Times" w:hAnsi="Times" w:cs="Times"/>
          <w:b/>
          <w:sz w:val="23"/>
          <w:szCs w:val="23"/>
        </w:rPr>
      </w:pPr>
    </w:p>
    <w:p w14:paraId="1049926D" w14:textId="77777777" w:rsidR="00DC5B9C" w:rsidRDefault="00DE1015">
      <w:pPr>
        <w:widowControl w:val="0"/>
        <w:spacing w:before="128" w:line="344" w:lineRule="auto"/>
        <w:ind w:left="0" w:right="818" w:hanging="2"/>
        <w:rPr>
          <w:rFonts w:ascii="Times" w:eastAsia="Times" w:hAnsi="Times" w:cs="Times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Times" w:eastAsia="Times" w:hAnsi="Times" w:cs="Times"/>
          <w:sz w:val="23"/>
          <w:szCs w:val="23"/>
        </w:rPr>
        <w:t xml:space="preserve">Osservazione  e valorizzazione dei progressi a breve e lungo termine  </w:t>
      </w:r>
    </w:p>
    <w:p w14:paraId="718328BA" w14:textId="77777777" w:rsidR="00DC5B9C" w:rsidRDefault="00DE1015">
      <w:pPr>
        <w:widowControl w:val="0"/>
        <w:spacing w:before="128" w:line="344" w:lineRule="auto"/>
        <w:ind w:left="0" w:right="818" w:hanging="2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rFonts w:ascii="Times" w:eastAsia="Times" w:hAnsi="Times" w:cs="Times"/>
          <w:sz w:val="23"/>
          <w:szCs w:val="23"/>
        </w:rPr>
        <w:t>Valutazione globale effettuata considerando il raggiungimento degli obiettivi essenziali e l’impegno complessivo profuso.</w:t>
      </w:r>
    </w:p>
    <w:p w14:paraId="4FBE4C33" w14:textId="77777777" w:rsidR="00DC5B9C" w:rsidRDefault="00DE1015">
      <w:pPr>
        <w:widowControl w:val="0"/>
        <w:spacing w:before="128" w:line="344" w:lineRule="auto"/>
        <w:ind w:left="0" w:right="818" w:hanging="2"/>
        <w:jc w:val="both"/>
        <w:rPr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□ </w:t>
      </w:r>
      <w:r>
        <w:rPr>
          <w:sz w:val="23"/>
          <w:szCs w:val="23"/>
        </w:rPr>
        <w:t>Altro</w:t>
      </w:r>
    </w:p>
    <w:p w14:paraId="527E1844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5DD71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</w:p>
    <w:p w14:paraId="26BD11BE" w14:textId="77777777" w:rsidR="00DC5B9C" w:rsidRDefault="00DE1015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 </w:t>
      </w:r>
    </w:p>
    <w:p w14:paraId="3E5E69C2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470C191C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362C14A6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5420F719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0FB46F46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181D8734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3FD8A743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75959937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0723D80F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05245B58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5ED0F2AB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10FA70B3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72C2500D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2385F870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6598A1F3" w14:textId="77777777" w:rsidR="003B3A9A" w:rsidRDefault="003B3A9A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2B89C923" w14:textId="77777777" w:rsidR="00DC5B9C" w:rsidRDefault="00DC5B9C">
      <w:pPr>
        <w:widowControl w:val="0"/>
        <w:spacing w:before="135"/>
        <w:ind w:left="0" w:hanging="2"/>
        <w:rPr>
          <w:rFonts w:ascii="Times" w:eastAsia="Times" w:hAnsi="Times" w:cs="Times"/>
          <w:sz w:val="23"/>
          <w:szCs w:val="23"/>
        </w:rPr>
      </w:pPr>
    </w:p>
    <w:p w14:paraId="5FF5FFBB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Il Team di Classe</w:t>
      </w:r>
    </w:p>
    <w:p w14:paraId="7B6095BA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35CF6E2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C5B9C" w14:paraId="75B7FE97" w14:textId="77777777">
        <w:tc>
          <w:tcPr>
            <w:tcW w:w="4889" w:type="dxa"/>
          </w:tcPr>
          <w:p w14:paraId="60780EBF" w14:textId="77777777" w:rsidR="00DC5B9C" w:rsidRDefault="00DE1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Nome /Cognome </w:t>
            </w:r>
          </w:p>
        </w:tc>
        <w:tc>
          <w:tcPr>
            <w:tcW w:w="4889" w:type="dxa"/>
          </w:tcPr>
          <w:p w14:paraId="78DA9CA2" w14:textId="77777777" w:rsidR="00DC5B9C" w:rsidRDefault="00DE1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DC5B9C" w14:paraId="3F6373DC" w14:textId="77777777">
        <w:tc>
          <w:tcPr>
            <w:tcW w:w="4889" w:type="dxa"/>
          </w:tcPr>
          <w:p w14:paraId="2EAEDDEB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05844BFA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680DD6AC" w14:textId="77777777">
        <w:tc>
          <w:tcPr>
            <w:tcW w:w="4889" w:type="dxa"/>
          </w:tcPr>
          <w:p w14:paraId="6560A80B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481BA821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30FFE686" w14:textId="77777777">
        <w:tc>
          <w:tcPr>
            <w:tcW w:w="4889" w:type="dxa"/>
          </w:tcPr>
          <w:p w14:paraId="75F178C5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4BB31A2C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56CDCE05" w14:textId="77777777">
        <w:tc>
          <w:tcPr>
            <w:tcW w:w="4889" w:type="dxa"/>
          </w:tcPr>
          <w:p w14:paraId="643B62AB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5545189B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2D75BD6A" w14:textId="77777777">
        <w:tc>
          <w:tcPr>
            <w:tcW w:w="4889" w:type="dxa"/>
          </w:tcPr>
          <w:p w14:paraId="30657C3F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405C3BFA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388F9BD2" w14:textId="77777777">
        <w:tc>
          <w:tcPr>
            <w:tcW w:w="4889" w:type="dxa"/>
          </w:tcPr>
          <w:p w14:paraId="18F04BF3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559E64D8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1A6A8B1E" w14:textId="77777777">
        <w:tc>
          <w:tcPr>
            <w:tcW w:w="4889" w:type="dxa"/>
          </w:tcPr>
          <w:p w14:paraId="78598999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1E00A945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32AA4BEF" w14:textId="77777777">
        <w:tc>
          <w:tcPr>
            <w:tcW w:w="4889" w:type="dxa"/>
          </w:tcPr>
          <w:p w14:paraId="0467C994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1CACF7C7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5B9C" w14:paraId="5FE415A9" w14:textId="77777777">
        <w:tc>
          <w:tcPr>
            <w:tcW w:w="4889" w:type="dxa"/>
          </w:tcPr>
          <w:p w14:paraId="4A2FE3F8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89" w:type="dxa"/>
          </w:tcPr>
          <w:p w14:paraId="2A497A43" w14:textId="77777777" w:rsidR="00DC5B9C" w:rsidRDefault="00DC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C1FCC83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AF58871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Data,………………………</w:t>
      </w:r>
    </w:p>
    <w:p w14:paraId="38804280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83EE43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 Genitori </w:t>
      </w:r>
    </w:p>
    <w:p w14:paraId="7F5837EF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666C37B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</w:t>
      </w:r>
    </w:p>
    <w:p w14:paraId="5F664908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(firma)</w:t>
      </w:r>
    </w:p>
    <w:p w14:paraId="720CA1C7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9A74261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AA8371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8157B9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 xml:space="preserve">                                                                                                             Il Dirigente Scolastico</w:t>
      </w:r>
    </w:p>
    <w:p w14:paraId="550F2D98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5514CF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550C14F3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B8CA09E" w14:textId="77777777" w:rsidR="00DC5B9C" w:rsidRDefault="00DE1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 xml:space="preserve">                                                                                                             </w:t>
      </w:r>
      <w:r>
        <w:rPr>
          <w:color w:val="000000"/>
        </w:rPr>
        <w:t xml:space="preserve">   </w:t>
      </w:r>
      <w:r>
        <w:t>………………………………</w:t>
      </w:r>
    </w:p>
    <w:p w14:paraId="6CFAAE47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FCD4AC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977C67D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069ADA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F6F7730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3C25B0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87E7BB9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</w:p>
    <w:p w14:paraId="175D372F" w14:textId="77777777" w:rsidR="00DC5B9C" w:rsidRDefault="00DC5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C5B9C">
      <w:footerReference w:type="default" r:id="rId12"/>
      <w:pgSz w:w="11906" w:h="16838"/>
      <w:pgMar w:top="1134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5A89" w14:textId="77777777" w:rsidR="00DE1015" w:rsidRDefault="00DE1015">
      <w:pPr>
        <w:spacing w:line="240" w:lineRule="auto"/>
        <w:ind w:left="0" w:hanging="2"/>
      </w:pPr>
      <w:r>
        <w:separator/>
      </w:r>
    </w:p>
  </w:endnote>
  <w:endnote w:type="continuationSeparator" w:id="0">
    <w:p w14:paraId="31E3E3C0" w14:textId="77777777" w:rsidR="00DE1015" w:rsidRDefault="00DE10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E7BB" w14:textId="77777777" w:rsidR="00DC5B9C" w:rsidRDefault="00DE10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3B3A9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786F" w14:textId="77777777" w:rsidR="00DE1015" w:rsidRDefault="00DE1015">
      <w:pPr>
        <w:spacing w:line="240" w:lineRule="auto"/>
        <w:ind w:left="0" w:hanging="2"/>
      </w:pPr>
      <w:r>
        <w:separator/>
      </w:r>
    </w:p>
  </w:footnote>
  <w:footnote w:type="continuationSeparator" w:id="0">
    <w:p w14:paraId="696F04AE" w14:textId="77777777" w:rsidR="00DE1015" w:rsidRDefault="00DE101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F9F"/>
    <w:multiLevelType w:val="multilevel"/>
    <w:tmpl w:val="E004A896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5C317BB"/>
    <w:multiLevelType w:val="multilevel"/>
    <w:tmpl w:val="18D2A754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5A27900"/>
    <w:multiLevelType w:val="multilevel"/>
    <w:tmpl w:val="9B9E81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61CF0569"/>
    <w:multiLevelType w:val="multilevel"/>
    <w:tmpl w:val="61488B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53727847">
    <w:abstractNumId w:val="2"/>
  </w:num>
  <w:num w:numId="2" w16cid:durableId="1140729866">
    <w:abstractNumId w:val="3"/>
  </w:num>
  <w:num w:numId="3" w16cid:durableId="1645810718">
    <w:abstractNumId w:val="0"/>
  </w:num>
  <w:num w:numId="4" w16cid:durableId="113660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9C"/>
    <w:rsid w:val="003B3A9A"/>
    <w:rsid w:val="00770381"/>
    <w:rsid w:val="00DC5B9C"/>
    <w:rsid w:val="00D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F255"/>
  <w15:docId w15:val="{38E2CB7D-8731-4859-88E1-DAD7437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elletrisudov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f8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f8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k9Ip4kzKbqLm11zG5oSZC+aJw==">AMUW2mUAtsBP+2wtkyTQ/Q0lzcc6m1GG+O589lFFHWP/1U31w3oF1zrzxEnxhksakFdNrTRiG0/gdgCSCw+2asGp0b0i98q/bF7SA4FSqsx69JcaHm13n80H9r01FuK7+31ZktfBYgWV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caporro donatella</cp:lastModifiedBy>
  <cp:revision>3</cp:revision>
  <dcterms:created xsi:type="dcterms:W3CDTF">2015-01-04T21:55:00Z</dcterms:created>
  <dcterms:modified xsi:type="dcterms:W3CDTF">2023-10-16T07:14:00Z</dcterms:modified>
</cp:coreProperties>
</file>